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B8" w:rsidRDefault="003F11B8" w:rsidP="003F11B8">
      <w:pPr>
        <w:pStyle w:val="Default"/>
        <w:jc w:val="center"/>
        <w:rPr>
          <w:b/>
          <w:bCs/>
          <w:sz w:val="40"/>
          <w:szCs w:val="40"/>
        </w:rPr>
      </w:pPr>
    </w:p>
    <w:p w:rsidR="003F11B8" w:rsidRDefault="003F11B8" w:rsidP="003F11B8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VÝROČNÍ ZPRÁVA</w:t>
      </w:r>
    </w:p>
    <w:p w:rsidR="003F11B8" w:rsidRDefault="003F11B8" w:rsidP="003F11B8">
      <w:pPr>
        <w:pStyle w:val="Default"/>
        <w:jc w:val="center"/>
        <w:rPr>
          <w:sz w:val="40"/>
          <w:szCs w:val="40"/>
        </w:rPr>
      </w:pPr>
    </w:p>
    <w:p w:rsidR="003F11B8" w:rsidRDefault="003F11B8" w:rsidP="003F11B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 oblasti poskytování informací podle zákona č. 106/1999 Sb., o svobodném přístupu k informacím, ve znění pozdějších předpisů (dále jen „</w:t>
      </w:r>
      <w:proofErr w:type="spellStart"/>
      <w:r>
        <w:rPr>
          <w:b/>
          <w:bCs/>
          <w:sz w:val="23"/>
          <w:szCs w:val="23"/>
        </w:rPr>
        <w:t>InfZ</w:t>
      </w:r>
      <w:proofErr w:type="spellEnd"/>
      <w:r>
        <w:rPr>
          <w:b/>
          <w:bCs/>
          <w:sz w:val="23"/>
          <w:szCs w:val="23"/>
        </w:rPr>
        <w:t>"), za rok 201</w:t>
      </w:r>
      <w:r w:rsidR="00B53F19">
        <w:rPr>
          <w:b/>
          <w:bCs/>
          <w:sz w:val="23"/>
          <w:szCs w:val="23"/>
        </w:rPr>
        <w:t>8</w:t>
      </w:r>
      <w:r>
        <w:rPr>
          <w:b/>
          <w:bCs/>
          <w:sz w:val="23"/>
          <w:szCs w:val="23"/>
        </w:rPr>
        <w:t xml:space="preserve"> </w:t>
      </w:r>
    </w:p>
    <w:p w:rsidR="003F11B8" w:rsidRDefault="003F11B8" w:rsidP="003F11B8">
      <w:pPr>
        <w:pStyle w:val="Default"/>
        <w:rPr>
          <w:sz w:val="23"/>
          <w:szCs w:val="23"/>
        </w:rPr>
      </w:pPr>
    </w:p>
    <w:p w:rsidR="003F11B8" w:rsidRDefault="003F11B8" w:rsidP="003F11B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Výroční zpráva je zpracována na základě povinnosti vyplývající z ustanovení § 18 </w:t>
      </w:r>
      <w:proofErr w:type="spellStart"/>
      <w:r>
        <w:rPr>
          <w:b/>
          <w:bCs/>
          <w:sz w:val="23"/>
          <w:szCs w:val="23"/>
        </w:rPr>
        <w:t>InfZ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3F11B8" w:rsidRDefault="003F11B8" w:rsidP="003F11B8">
      <w:pPr>
        <w:pStyle w:val="Default"/>
        <w:rPr>
          <w:sz w:val="23"/>
          <w:szCs w:val="23"/>
        </w:rPr>
      </w:pPr>
    </w:p>
    <w:p w:rsidR="003F11B8" w:rsidRDefault="003F11B8" w:rsidP="003F11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Počet podaných žádostí o informace a počet vydaných rozhodnutí o odmítnutí žádosti. </w:t>
      </w:r>
    </w:p>
    <w:p w:rsidR="003F11B8" w:rsidRDefault="003F11B8" w:rsidP="003F11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 roce 201</w:t>
      </w:r>
      <w:r w:rsidR="00B53F19">
        <w:rPr>
          <w:sz w:val="23"/>
          <w:szCs w:val="23"/>
        </w:rPr>
        <w:t>8</w:t>
      </w:r>
      <w:r>
        <w:rPr>
          <w:sz w:val="23"/>
          <w:szCs w:val="23"/>
        </w:rPr>
        <w:t xml:space="preserve"> b</w:t>
      </w:r>
      <w:r w:rsidR="00B53F19">
        <w:rPr>
          <w:sz w:val="23"/>
          <w:szCs w:val="23"/>
        </w:rPr>
        <w:t>ylo Obci Velký Třebešov podáno 0</w:t>
      </w:r>
      <w:r>
        <w:rPr>
          <w:sz w:val="23"/>
          <w:szCs w:val="23"/>
        </w:rPr>
        <w:t xml:space="preserve"> žádostí o poskytnutí informace a nebylo vydáno žádné rozhodnutí o odmítnutí žádosti. </w:t>
      </w:r>
    </w:p>
    <w:p w:rsidR="003F11B8" w:rsidRDefault="003F11B8" w:rsidP="003F11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Počet podaných odvolání proti rozhodnutí. </w:t>
      </w:r>
    </w:p>
    <w:p w:rsidR="003F11B8" w:rsidRDefault="003F11B8" w:rsidP="003F11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 roce 201</w:t>
      </w:r>
      <w:r w:rsidR="00B53F19">
        <w:rPr>
          <w:sz w:val="23"/>
          <w:szCs w:val="23"/>
        </w:rPr>
        <w:t>8</w:t>
      </w:r>
      <w:r>
        <w:rPr>
          <w:sz w:val="23"/>
          <w:szCs w:val="23"/>
        </w:rPr>
        <w:t xml:space="preserve"> nebylo podáno žádné odvolání proti rozhodnutí o odmítnutí žádosti. </w:t>
      </w:r>
    </w:p>
    <w:p w:rsidR="003F11B8" w:rsidRDefault="003F11B8" w:rsidP="003F11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Opis podstatných částí každého rozhodnutí soudu. </w:t>
      </w:r>
    </w:p>
    <w:p w:rsidR="003F11B8" w:rsidRDefault="003F11B8" w:rsidP="003F11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 roce 201</w:t>
      </w:r>
      <w:r w:rsidR="00B53F19">
        <w:rPr>
          <w:sz w:val="23"/>
          <w:szCs w:val="23"/>
        </w:rPr>
        <w:t>8</w:t>
      </w:r>
      <w:r>
        <w:rPr>
          <w:sz w:val="23"/>
          <w:szCs w:val="23"/>
        </w:rPr>
        <w:t xml:space="preserve"> nebyly vydány žádné rozsudky soudů ve věci přezkoumání zákonnosti rozhodnutí Obce Velký Třebešov o odmítnutí žádosti o poskytnutí informace. </w:t>
      </w:r>
    </w:p>
    <w:p w:rsidR="003F11B8" w:rsidRDefault="003F11B8" w:rsidP="003F11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Výčet poskytnutých výhradních licencí. </w:t>
      </w:r>
    </w:p>
    <w:p w:rsidR="003F11B8" w:rsidRDefault="003F11B8" w:rsidP="003F11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 roce 201</w:t>
      </w:r>
      <w:r w:rsidR="00B53F19">
        <w:rPr>
          <w:sz w:val="23"/>
          <w:szCs w:val="23"/>
        </w:rPr>
        <w:t>8</w:t>
      </w:r>
      <w:r>
        <w:rPr>
          <w:sz w:val="23"/>
          <w:szCs w:val="23"/>
        </w:rPr>
        <w:t xml:space="preserve"> nebyla poskytnuta žádná výhradní licence. </w:t>
      </w:r>
    </w:p>
    <w:p w:rsidR="003F11B8" w:rsidRDefault="003F11B8" w:rsidP="003F11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Počet stížností podaných podle § 16a </w:t>
      </w:r>
      <w:proofErr w:type="spellStart"/>
      <w:r>
        <w:rPr>
          <w:b/>
          <w:bCs/>
          <w:sz w:val="23"/>
          <w:szCs w:val="23"/>
        </w:rPr>
        <w:t>InfZ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3F11B8" w:rsidRDefault="003F11B8" w:rsidP="003F11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 roce 201</w:t>
      </w:r>
      <w:r w:rsidR="00B53F19">
        <w:rPr>
          <w:sz w:val="23"/>
          <w:szCs w:val="23"/>
        </w:rPr>
        <w:t>8</w:t>
      </w:r>
      <w:r>
        <w:rPr>
          <w:sz w:val="23"/>
          <w:szCs w:val="23"/>
        </w:rPr>
        <w:t xml:space="preserve"> nebyla podána žádná stížnost podle § 16a </w:t>
      </w:r>
      <w:proofErr w:type="spellStart"/>
      <w:r>
        <w:rPr>
          <w:sz w:val="23"/>
          <w:szCs w:val="23"/>
        </w:rPr>
        <w:t>InfZ</w:t>
      </w:r>
      <w:proofErr w:type="spellEnd"/>
      <w:r>
        <w:rPr>
          <w:sz w:val="23"/>
          <w:szCs w:val="23"/>
        </w:rPr>
        <w:t xml:space="preserve">. </w:t>
      </w:r>
    </w:p>
    <w:p w:rsidR="003F11B8" w:rsidRDefault="003F11B8" w:rsidP="003F11B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Další informace vztahující se k uplatňování zákona o svobodném přístupu k informacím. </w:t>
      </w:r>
    </w:p>
    <w:p w:rsidR="003F11B8" w:rsidRDefault="003F11B8" w:rsidP="003F11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Všechny žádosti o </w:t>
      </w:r>
      <w:r w:rsidR="00B53F19">
        <w:rPr>
          <w:sz w:val="23"/>
          <w:szCs w:val="23"/>
        </w:rPr>
        <w:t>poskytnutí informací v roce 2018</w:t>
      </w:r>
      <w:r>
        <w:rPr>
          <w:sz w:val="23"/>
          <w:szCs w:val="23"/>
        </w:rPr>
        <w:t xml:space="preserve"> byly vyřízeny bezplatně. </w:t>
      </w:r>
    </w:p>
    <w:p w:rsidR="003F11B8" w:rsidRDefault="003F11B8" w:rsidP="003F11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Webová stránka www.velkytrebesov.cz poskytuje návštěvníkům množství informací o činnosti obce, zároveň se na těchto stránkách umísťují všechny povinně zveřejňované informace v souladu s požadavkem </w:t>
      </w:r>
      <w:proofErr w:type="spellStart"/>
      <w:r>
        <w:rPr>
          <w:sz w:val="23"/>
          <w:szCs w:val="23"/>
        </w:rPr>
        <w:t>InfZ</w:t>
      </w:r>
      <w:proofErr w:type="spellEnd"/>
      <w:r>
        <w:rPr>
          <w:sz w:val="23"/>
          <w:szCs w:val="23"/>
        </w:rPr>
        <w:t xml:space="preserve">. </w:t>
      </w:r>
    </w:p>
    <w:p w:rsidR="003F11B8" w:rsidRDefault="003F11B8" w:rsidP="003F11B8">
      <w:pPr>
        <w:pStyle w:val="Default"/>
        <w:rPr>
          <w:sz w:val="23"/>
          <w:szCs w:val="23"/>
        </w:rPr>
      </w:pPr>
    </w:p>
    <w:p w:rsidR="003F11B8" w:rsidRDefault="003F11B8" w:rsidP="003F11B8">
      <w:pPr>
        <w:pStyle w:val="Default"/>
        <w:rPr>
          <w:sz w:val="23"/>
          <w:szCs w:val="23"/>
        </w:rPr>
      </w:pPr>
    </w:p>
    <w:p w:rsidR="003F11B8" w:rsidRDefault="003F11B8" w:rsidP="003F11B8">
      <w:pPr>
        <w:pStyle w:val="Default"/>
        <w:rPr>
          <w:sz w:val="23"/>
          <w:szCs w:val="23"/>
        </w:rPr>
      </w:pPr>
    </w:p>
    <w:p w:rsidR="003F11B8" w:rsidRDefault="003F11B8" w:rsidP="003F11B8">
      <w:pPr>
        <w:pStyle w:val="Default"/>
        <w:rPr>
          <w:sz w:val="23"/>
          <w:szCs w:val="23"/>
        </w:rPr>
      </w:pPr>
    </w:p>
    <w:p w:rsidR="003F11B8" w:rsidRDefault="003F11B8" w:rsidP="003F11B8">
      <w:pPr>
        <w:pStyle w:val="Default"/>
        <w:rPr>
          <w:sz w:val="23"/>
          <w:szCs w:val="23"/>
        </w:rPr>
      </w:pPr>
    </w:p>
    <w:p w:rsidR="003F11B8" w:rsidRDefault="003F11B8" w:rsidP="003F11B8">
      <w:pPr>
        <w:pStyle w:val="Default"/>
        <w:rPr>
          <w:sz w:val="23"/>
          <w:szCs w:val="23"/>
        </w:rPr>
      </w:pPr>
    </w:p>
    <w:p w:rsidR="003F11B8" w:rsidRDefault="003F11B8" w:rsidP="003F11B8">
      <w:pPr>
        <w:pStyle w:val="Default"/>
        <w:rPr>
          <w:sz w:val="23"/>
          <w:szCs w:val="23"/>
        </w:rPr>
      </w:pPr>
    </w:p>
    <w:p w:rsidR="003F11B8" w:rsidRDefault="003F11B8" w:rsidP="003F11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Velký Třebešov dne 1</w:t>
      </w:r>
      <w:r w:rsidR="00B53F19">
        <w:rPr>
          <w:sz w:val="23"/>
          <w:szCs w:val="23"/>
        </w:rPr>
        <w:t>4</w:t>
      </w:r>
      <w:r>
        <w:rPr>
          <w:sz w:val="23"/>
          <w:szCs w:val="23"/>
        </w:rPr>
        <w:t>.</w:t>
      </w:r>
      <w:r w:rsidR="00B53F19">
        <w:rPr>
          <w:sz w:val="23"/>
          <w:szCs w:val="23"/>
        </w:rPr>
        <w:t>1.2019</w:t>
      </w:r>
      <w:r w:rsidR="00B53F19">
        <w:rPr>
          <w:sz w:val="23"/>
          <w:szCs w:val="23"/>
        </w:rPr>
        <w:tab/>
      </w:r>
      <w:bookmarkStart w:id="0" w:name="_GoBack"/>
      <w:bookmarkEnd w:id="0"/>
      <w:r w:rsidR="00B53F19">
        <w:rPr>
          <w:sz w:val="23"/>
          <w:szCs w:val="23"/>
        </w:rPr>
        <w:tab/>
      </w:r>
      <w:r w:rsidR="00B53F19">
        <w:rPr>
          <w:sz w:val="23"/>
          <w:szCs w:val="23"/>
        </w:rPr>
        <w:tab/>
        <w:t>Bc. Jan Pajer, starosta obce</w:t>
      </w:r>
    </w:p>
    <w:p w:rsidR="005D4F2E" w:rsidRPr="003F11B8" w:rsidRDefault="005D4F2E" w:rsidP="003F11B8"/>
    <w:sectPr w:rsidR="005D4F2E" w:rsidRPr="003F11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477" w:rsidRDefault="00443477">
      <w:r>
        <w:separator/>
      </w:r>
    </w:p>
  </w:endnote>
  <w:endnote w:type="continuationSeparator" w:id="0">
    <w:p w:rsidR="00443477" w:rsidRDefault="0044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C14" w:rsidRDefault="00345C14">
    <w:pPr>
      <w:pStyle w:val="Zpat"/>
      <w:pBdr>
        <w:bottom w:val="single" w:sz="12" w:space="1" w:color="auto"/>
      </w:pBdr>
    </w:pPr>
  </w:p>
  <w:p w:rsidR="00345C14" w:rsidRDefault="00345C14">
    <w:pPr>
      <w:pStyle w:val="Zpat"/>
    </w:pPr>
    <w:r>
      <w:t xml:space="preserve">Velký Třebešov </w:t>
    </w:r>
    <w:proofErr w:type="gramStart"/>
    <w:r>
      <w:t>čp. 2                       tel.</w:t>
    </w:r>
    <w:proofErr w:type="gramEnd"/>
    <w:r>
      <w:t xml:space="preserve"> 491 452 836             e-mail: velky.trebesov@tiscali.cz   </w:t>
    </w:r>
  </w:p>
  <w:p w:rsidR="00345C14" w:rsidRDefault="00345C14">
    <w:pPr>
      <w:pStyle w:val="Zpat"/>
    </w:pPr>
    <w:r>
      <w:t>552 02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477" w:rsidRDefault="00443477">
      <w:r>
        <w:separator/>
      </w:r>
    </w:p>
  </w:footnote>
  <w:footnote w:type="continuationSeparator" w:id="0">
    <w:p w:rsidR="00443477" w:rsidRDefault="00443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C14" w:rsidRPr="00FF2B7B" w:rsidRDefault="003F11B8" w:rsidP="00FF2B7B">
    <w:pPr>
      <w:pStyle w:val="Zhlav"/>
      <w:pBdr>
        <w:bottom w:val="single" w:sz="6" w:space="1" w:color="auto"/>
      </w:pBdr>
      <w:ind w:left="360"/>
      <w:rPr>
        <w:rFonts w:ascii="Arial Black" w:hAnsi="Arial Black"/>
        <w:b/>
        <w:sz w:val="40"/>
        <w:szCs w:val="40"/>
      </w:rPr>
    </w:pPr>
    <w:r w:rsidRPr="00FF2B7B">
      <w:rPr>
        <w:rFonts w:ascii="Arial Black" w:hAnsi="Arial Black"/>
        <w:b/>
        <w:noProof/>
        <w:sz w:val="40"/>
        <w:szCs w:val="40"/>
      </w:rPr>
      <w:drawing>
        <wp:inline distT="0" distB="0" distL="0" distR="0">
          <wp:extent cx="520700" cy="565150"/>
          <wp:effectExtent l="0" t="0" r="0" b="6350"/>
          <wp:docPr id="1" name="obrázek 1" descr="znak 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2B7B">
      <w:rPr>
        <w:rFonts w:ascii="Arial Black" w:hAnsi="Arial Black"/>
        <w:b/>
        <w:sz w:val="40"/>
        <w:szCs w:val="40"/>
      </w:rPr>
      <w:t xml:space="preserve"> </w:t>
    </w:r>
    <w:r w:rsidR="00345C14" w:rsidRPr="00FF2B7B">
      <w:rPr>
        <w:rFonts w:ascii="Arial Black" w:hAnsi="Arial Black"/>
        <w:b/>
        <w:sz w:val="40"/>
        <w:szCs w:val="40"/>
      </w:rPr>
      <w:t>Obecní úřad</w:t>
    </w:r>
    <w:r w:rsidR="00345C14">
      <w:rPr>
        <w:b/>
        <w:sz w:val="28"/>
        <w:szCs w:val="28"/>
      </w:rPr>
      <w:t xml:space="preserve"> </w:t>
    </w:r>
    <w:r w:rsidR="00345C14" w:rsidRPr="00D67B1A">
      <w:rPr>
        <w:b/>
        <w:sz w:val="40"/>
        <w:szCs w:val="40"/>
      </w:rPr>
      <w:t>Velký Třebešov</w:t>
    </w:r>
  </w:p>
  <w:p w:rsidR="00345C14" w:rsidRDefault="00345C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5pt;height:41.25pt" o:bullet="t">
        <v:imagedata r:id="rId1" o:title="znak maly 1"/>
      </v:shape>
    </w:pict>
  </w:numPicBullet>
  <w:abstractNum w:abstractNumId="0" w15:restartNumberingAfterBreak="0">
    <w:nsid w:val="01391F01"/>
    <w:multiLevelType w:val="hybridMultilevel"/>
    <w:tmpl w:val="2868A8AC"/>
    <w:lvl w:ilvl="0" w:tplc="66927A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66E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CE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62F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A4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5E6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AE6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61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5A2D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4517E3"/>
    <w:multiLevelType w:val="singleLevel"/>
    <w:tmpl w:val="49EEC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DC62B2"/>
    <w:multiLevelType w:val="hybridMultilevel"/>
    <w:tmpl w:val="9B42D4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F4622C"/>
    <w:multiLevelType w:val="hybridMultilevel"/>
    <w:tmpl w:val="EEA24E34"/>
    <w:lvl w:ilvl="0" w:tplc="BCEAF246">
      <w:start w:val="5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4F"/>
    <w:rsid w:val="00030D21"/>
    <w:rsid w:val="00050F69"/>
    <w:rsid w:val="000740F8"/>
    <w:rsid w:val="000F636B"/>
    <w:rsid w:val="0011007A"/>
    <w:rsid w:val="0012359C"/>
    <w:rsid w:val="001B07C1"/>
    <w:rsid w:val="00212BD3"/>
    <w:rsid w:val="0024013C"/>
    <w:rsid w:val="0024586F"/>
    <w:rsid w:val="002A7FF3"/>
    <w:rsid w:val="00306A22"/>
    <w:rsid w:val="00345C14"/>
    <w:rsid w:val="00392131"/>
    <w:rsid w:val="003D2823"/>
    <w:rsid w:val="003F11B8"/>
    <w:rsid w:val="00443477"/>
    <w:rsid w:val="00444811"/>
    <w:rsid w:val="00450FDE"/>
    <w:rsid w:val="00457354"/>
    <w:rsid w:val="004809B1"/>
    <w:rsid w:val="004D43DB"/>
    <w:rsid w:val="005B3759"/>
    <w:rsid w:val="005D4F2E"/>
    <w:rsid w:val="005E2E2E"/>
    <w:rsid w:val="006314A6"/>
    <w:rsid w:val="006333E3"/>
    <w:rsid w:val="00652A8B"/>
    <w:rsid w:val="00716F15"/>
    <w:rsid w:val="00726F3C"/>
    <w:rsid w:val="00745DC4"/>
    <w:rsid w:val="007613B5"/>
    <w:rsid w:val="0077732F"/>
    <w:rsid w:val="007943FD"/>
    <w:rsid w:val="007B6403"/>
    <w:rsid w:val="007C7B07"/>
    <w:rsid w:val="007D1742"/>
    <w:rsid w:val="008402CD"/>
    <w:rsid w:val="008D01C1"/>
    <w:rsid w:val="008E1601"/>
    <w:rsid w:val="0091133C"/>
    <w:rsid w:val="009A4138"/>
    <w:rsid w:val="009C6249"/>
    <w:rsid w:val="009D7E28"/>
    <w:rsid w:val="00A5364C"/>
    <w:rsid w:val="00A5470A"/>
    <w:rsid w:val="00AE1D50"/>
    <w:rsid w:val="00B53F19"/>
    <w:rsid w:val="00C16450"/>
    <w:rsid w:val="00C3073E"/>
    <w:rsid w:val="00C75270"/>
    <w:rsid w:val="00CB7100"/>
    <w:rsid w:val="00D05F8A"/>
    <w:rsid w:val="00D32720"/>
    <w:rsid w:val="00D34896"/>
    <w:rsid w:val="00D454C8"/>
    <w:rsid w:val="00D67B1A"/>
    <w:rsid w:val="00D837D5"/>
    <w:rsid w:val="00DB0804"/>
    <w:rsid w:val="00DF4A31"/>
    <w:rsid w:val="00E12212"/>
    <w:rsid w:val="00E2334A"/>
    <w:rsid w:val="00E4460A"/>
    <w:rsid w:val="00E77FDD"/>
    <w:rsid w:val="00EA3784"/>
    <w:rsid w:val="00F30C90"/>
    <w:rsid w:val="00F32A97"/>
    <w:rsid w:val="00F5034F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9099E0-75B5-4D17-BBE0-083FC154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4F2E"/>
    <w:pPr>
      <w:keepNext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0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034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A413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5D4F2E"/>
    <w:rPr>
      <w:sz w:val="28"/>
    </w:rPr>
  </w:style>
  <w:style w:type="paragraph" w:styleId="Zkladntext">
    <w:name w:val="Body Text"/>
    <w:basedOn w:val="Normln"/>
    <w:link w:val="ZkladntextChar"/>
    <w:rsid w:val="005D4F2E"/>
    <w:rPr>
      <w:sz w:val="28"/>
      <w:szCs w:val="20"/>
    </w:rPr>
  </w:style>
  <w:style w:type="character" w:customStyle="1" w:styleId="ZkladntextChar">
    <w:name w:val="Základní text Char"/>
    <w:link w:val="Zkladntext"/>
    <w:rsid w:val="005D4F2E"/>
    <w:rPr>
      <w:sz w:val="28"/>
    </w:rPr>
  </w:style>
  <w:style w:type="paragraph" w:customStyle="1" w:styleId="Default">
    <w:name w:val="Default"/>
    <w:rsid w:val="003F11B8"/>
    <w:pPr>
      <w:autoSpaceDE w:val="0"/>
      <w:autoSpaceDN w:val="0"/>
      <w:adjustRightInd w:val="0"/>
    </w:pPr>
    <w:rPr>
      <w:rFonts w:eastAsia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</dc:creator>
  <cp:keywords/>
  <dc:description/>
  <cp:lastModifiedBy>Michal Schejbal</cp:lastModifiedBy>
  <cp:revision>2</cp:revision>
  <cp:lastPrinted>2009-10-05T15:35:00Z</cp:lastPrinted>
  <dcterms:created xsi:type="dcterms:W3CDTF">2019-01-14T17:18:00Z</dcterms:created>
  <dcterms:modified xsi:type="dcterms:W3CDTF">2019-01-14T17:18:00Z</dcterms:modified>
</cp:coreProperties>
</file>